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bCs/>
          <w:color w:val="000000"/>
          <w:kern w:val="0"/>
          <w:sz w:val="36"/>
          <w:szCs w:val="36"/>
        </w:rPr>
        <w:t>2018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年度河南省科研设施和仪器开放共享绩效评价结果</w:t>
      </w:r>
    </w:p>
    <w:tbl>
      <w:tblPr>
        <w:tblStyle w:val="5"/>
        <w:tblW w:w="90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2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评价等次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39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省属本科高等学校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河南城建学院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信阳师范学院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河南中医药大学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周口师范学院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郑州航空工业管理学院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洛阳理工学院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河南工学院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河南牧业经济学院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新乡医学院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安阳师范学院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中原工学院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许昌学院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19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洛阳师范学院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23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河南工程学院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24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南阳师范学院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华北水利水电大学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  <w:t>26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商丘师范学院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9039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省属科研院所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河南省农业科学院农业质量标准与检测技术研究所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河南省水产科学研究院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河南省科学院高新技术研究中心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河南省中医药研究院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河南省锅炉压力容器安全检测研究院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河南省立眼科医院（河南省眼科研究所）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河南省林业科学研究院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河南省农业科学院经济作物研究所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河南省农业科学院植物营养与资源环境研究所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河南省农业科学院动物免疫学重点实验室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河南省农业科学院作物设计中心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河南省医药科学研究院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河南省科学院地理研究所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河南省文物建筑保护研究院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河南省科学院质量检验与分析测试研究中心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河南省人口和计划生育科学技术研究院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河南省水利科学研究院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河南省农业科学院园艺研究所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河南省农业科学院植物保护研究所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河南省计量科学研究院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河南省文物考古研究院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河南省正骨研究院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河南省农业科学院小麦研究所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河南省农业科学院烟草研究所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河南省农业科学院芝麻研究中心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河南省农业科学院畜牧兽医研究所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河南省农业科学院粮食作物研究所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河南省肿瘤研究院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河南省环境保护科学研究院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河南省农业科学院农副产品加工研究中心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河南省农业科学院农业经济与信息研究所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河南省体育科学研究所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不合格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ind w:firstLine="4620" w:firstLineChars="1650"/>
        <w:rPr>
          <w:rFonts w:ascii="Times New Roman" w:hAnsi="宋体"/>
          <w:sz w:val="28"/>
          <w:szCs w:val="2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8B6"/>
    <w:rsid w:val="00066D28"/>
    <w:rsid w:val="00102F00"/>
    <w:rsid w:val="001B3D09"/>
    <w:rsid w:val="001B7438"/>
    <w:rsid w:val="001E771E"/>
    <w:rsid w:val="001F6690"/>
    <w:rsid w:val="0025180E"/>
    <w:rsid w:val="00295653"/>
    <w:rsid w:val="002F31B5"/>
    <w:rsid w:val="00412AF3"/>
    <w:rsid w:val="00453581"/>
    <w:rsid w:val="00464866"/>
    <w:rsid w:val="00484E98"/>
    <w:rsid w:val="004878B1"/>
    <w:rsid w:val="00494F78"/>
    <w:rsid w:val="00657D1B"/>
    <w:rsid w:val="006830C9"/>
    <w:rsid w:val="006C7A0D"/>
    <w:rsid w:val="00725DC3"/>
    <w:rsid w:val="00747A86"/>
    <w:rsid w:val="007F1521"/>
    <w:rsid w:val="009C1154"/>
    <w:rsid w:val="009D0FCC"/>
    <w:rsid w:val="00A01B16"/>
    <w:rsid w:val="00A747E9"/>
    <w:rsid w:val="00AC78B6"/>
    <w:rsid w:val="00B16D76"/>
    <w:rsid w:val="00B3204F"/>
    <w:rsid w:val="00B372E3"/>
    <w:rsid w:val="00B661BC"/>
    <w:rsid w:val="00B774D8"/>
    <w:rsid w:val="00BC5C05"/>
    <w:rsid w:val="00C67E23"/>
    <w:rsid w:val="00C97D13"/>
    <w:rsid w:val="00CA29C6"/>
    <w:rsid w:val="00D27D7F"/>
    <w:rsid w:val="00DF3EF9"/>
    <w:rsid w:val="00E77720"/>
    <w:rsid w:val="00E958D9"/>
    <w:rsid w:val="00EA45FA"/>
    <w:rsid w:val="00EF6958"/>
    <w:rsid w:val="00F61E42"/>
    <w:rsid w:val="00F8196A"/>
    <w:rsid w:val="00F84F7F"/>
    <w:rsid w:val="00FB70BA"/>
    <w:rsid w:val="00FF5C2A"/>
    <w:rsid w:val="01F62577"/>
    <w:rsid w:val="47F366CA"/>
    <w:rsid w:val="5539597B"/>
    <w:rsid w:val="5C042C56"/>
    <w:rsid w:val="65C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标题 1 Char"/>
    <w:basedOn w:val="6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398</Characters>
  <Lines>3</Lines>
  <Paragraphs>3</Paragraphs>
  <TotalTime>269</TotalTime>
  <ScaleCrop>false</ScaleCrop>
  <LinksUpToDate>false</LinksUpToDate>
  <CharactersWithSpaces>1869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2019-07-17T04:23:00Z</dcterms:created>
  <dc:creator>Administrator</dc:creator>
  <cp:lastModifiedBy>陈小慧</cp:lastModifiedBy>
  <dcterms:modified xsi:type="dcterms:W3CDTF">2019-07-19T03:40:00Z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